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7F1F0" w14:textId="6EF70EEA" w:rsidR="00485EAA" w:rsidRDefault="00485EAA">
      <w:pPr>
        <w:spacing w:after="0"/>
      </w:pPr>
    </w:p>
    <w:p w14:paraId="07F950D8" w14:textId="77777777" w:rsidR="00485EAA" w:rsidRPr="00667EB4" w:rsidRDefault="00000000" w:rsidP="00667EB4">
      <w:pPr>
        <w:spacing w:after="0"/>
        <w:jc w:val="center"/>
        <w:rPr>
          <w:lang w:val="ru-RU"/>
        </w:rPr>
      </w:pPr>
      <w:r w:rsidRPr="00667EB4">
        <w:rPr>
          <w:b/>
          <w:color w:val="000000"/>
          <w:sz w:val="28"/>
          <w:lang w:val="ru-RU"/>
        </w:rPr>
        <w:t>Об утверждении Перечня товаров, по которым государственные закупки осуществляются из электронного каталога товаров</w:t>
      </w:r>
    </w:p>
    <w:p w14:paraId="029F1AFB" w14:textId="77777777" w:rsidR="00485EAA" w:rsidRPr="00667EB4" w:rsidRDefault="00000000">
      <w:pPr>
        <w:spacing w:after="0"/>
        <w:jc w:val="both"/>
        <w:rPr>
          <w:lang w:val="ru-RU"/>
        </w:rPr>
      </w:pPr>
      <w:r w:rsidRPr="00667EB4">
        <w:rPr>
          <w:color w:val="000000"/>
          <w:sz w:val="28"/>
          <w:lang w:val="ru-RU"/>
        </w:rPr>
        <w:t>Приказ Министра финансов Республики Казахстан от 19 января 2022 года № 52. Зарегистрирован в Министерстве юстиции Республики Казахстан 20 января 2022 года № 26579</w:t>
      </w:r>
    </w:p>
    <w:p w14:paraId="558AE979" w14:textId="17041993" w:rsidR="00485EAA" w:rsidRPr="00667EB4" w:rsidRDefault="00000000">
      <w:pPr>
        <w:spacing w:after="0"/>
        <w:jc w:val="both"/>
        <w:rPr>
          <w:lang w:val="ru-RU"/>
        </w:rPr>
      </w:pPr>
      <w:bookmarkStart w:id="0" w:name="z5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В соответствии с пунктом 2 статьи 12-1 Закона Республики Казахстан "О государственных закупках", ПРИКАЗЫВАЮ:</w:t>
      </w:r>
    </w:p>
    <w:p w14:paraId="4D2B9E3F" w14:textId="77777777" w:rsidR="00485EAA" w:rsidRPr="00667EB4" w:rsidRDefault="00000000">
      <w:pPr>
        <w:spacing w:after="0"/>
        <w:jc w:val="both"/>
        <w:rPr>
          <w:lang w:val="ru-RU"/>
        </w:rPr>
      </w:pPr>
      <w:bookmarkStart w:id="1" w:name="z6"/>
      <w:bookmarkEnd w:id="0"/>
      <w:r w:rsidRPr="00667EB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1. Утвердить прилагаемый перечень товаров, по которым государственные закупки осуществляются из электронного каталога товаров.</w:t>
      </w:r>
    </w:p>
    <w:p w14:paraId="1D62C82E" w14:textId="77777777" w:rsidR="00485EAA" w:rsidRPr="00667EB4" w:rsidRDefault="00000000">
      <w:pPr>
        <w:spacing w:after="0"/>
        <w:jc w:val="both"/>
        <w:rPr>
          <w:lang w:val="ru-RU"/>
        </w:rPr>
      </w:pPr>
      <w:bookmarkStart w:id="2" w:name="z7"/>
      <w:bookmarkEnd w:id="1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2.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71A658C3" w14:textId="77777777" w:rsidR="00485EAA" w:rsidRPr="00667EB4" w:rsidRDefault="00000000">
      <w:pPr>
        <w:spacing w:after="0"/>
        <w:jc w:val="both"/>
        <w:rPr>
          <w:lang w:val="ru-RU"/>
        </w:rPr>
      </w:pPr>
      <w:bookmarkStart w:id="3" w:name="z8"/>
      <w:bookmarkEnd w:id="2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15A818B2" w14:textId="77777777" w:rsidR="00485EAA" w:rsidRPr="00667EB4" w:rsidRDefault="00000000">
      <w:pPr>
        <w:spacing w:after="0"/>
        <w:jc w:val="both"/>
        <w:rPr>
          <w:lang w:val="ru-RU"/>
        </w:rPr>
      </w:pPr>
      <w:bookmarkStart w:id="4" w:name="z9"/>
      <w:bookmarkEnd w:id="3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финансов Республики Казахстан;</w:t>
      </w:r>
    </w:p>
    <w:p w14:paraId="6CC80ED9" w14:textId="77777777" w:rsidR="00485EAA" w:rsidRPr="00667EB4" w:rsidRDefault="00000000">
      <w:pPr>
        <w:spacing w:after="0"/>
        <w:jc w:val="both"/>
        <w:rPr>
          <w:lang w:val="ru-RU"/>
        </w:rPr>
      </w:pPr>
      <w:bookmarkStart w:id="5" w:name="z10"/>
      <w:bookmarkEnd w:id="4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1EE7EC9" w14:textId="77777777" w:rsidR="00485EAA" w:rsidRPr="00667EB4" w:rsidRDefault="00000000">
      <w:pPr>
        <w:spacing w:after="0"/>
        <w:jc w:val="both"/>
        <w:rPr>
          <w:lang w:val="ru-RU"/>
        </w:rPr>
      </w:pPr>
      <w:bookmarkStart w:id="6" w:name="z11"/>
      <w:bookmarkEnd w:id="5"/>
      <w:r>
        <w:rPr>
          <w:color w:val="000000"/>
          <w:sz w:val="28"/>
        </w:rPr>
        <w:t>     </w:t>
      </w:r>
      <w:r w:rsidRPr="00667EB4">
        <w:rPr>
          <w:color w:val="000000"/>
          <w:sz w:val="28"/>
          <w:lang w:val="ru-RU"/>
        </w:rPr>
        <w:t xml:space="preserve"> 3. Настоящий приказ вводится в действие с 1 июля 2022 года и подлежит официальному опубликованию.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260"/>
        <w:gridCol w:w="4340"/>
      </w:tblGrid>
      <w:tr w:rsidR="00485EAA" w14:paraId="110207B6" w14:textId="77777777">
        <w:trPr>
          <w:trHeight w:val="30"/>
          <w:tblCellSpacing w:w="0" w:type="auto"/>
        </w:trPr>
        <w:tc>
          <w:tcPr>
            <w:tcW w:w="80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4582CAD9" w14:textId="77777777" w:rsidR="00485EAA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667EB4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финансов</w:t>
            </w:r>
            <w:proofErr w:type="spellEnd"/>
          </w:p>
          <w:p w14:paraId="45ACBAE7" w14:textId="77777777" w:rsidR="00485EAA" w:rsidRDefault="00485EAA">
            <w:pPr>
              <w:spacing w:after="20"/>
              <w:ind w:left="20"/>
              <w:jc w:val="both"/>
            </w:pPr>
          </w:p>
          <w:p w14:paraId="0E8B021E" w14:textId="77777777" w:rsidR="00485EAA" w:rsidRDefault="00485EAA">
            <w:pPr>
              <w:spacing w:after="0"/>
            </w:pPr>
          </w:p>
          <w:p w14:paraId="05DCF658" w14:textId="77777777" w:rsidR="00485EAA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33F5A" w14:textId="77777777" w:rsidR="00485EAA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Е. </w:t>
            </w:r>
            <w:proofErr w:type="spellStart"/>
            <w:r>
              <w:rPr>
                <w:i/>
                <w:color w:val="000000"/>
                <w:sz w:val="20"/>
              </w:rPr>
              <w:t>Жамаубаев</w:t>
            </w:r>
            <w:proofErr w:type="spellEnd"/>
          </w:p>
        </w:tc>
      </w:tr>
      <w:tr w:rsidR="00485EAA" w:rsidRPr="00667EB4" w14:paraId="2EDA0C7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E8472" w14:textId="77777777" w:rsidR="00485EAA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BCD25" w14:textId="77777777" w:rsidR="00485EAA" w:rsidRPr="00667EB4" w:rsidRDefault="00000000" w:rsidP="00667EB4">
            <w:pPr>
              <w:spacing w:after="0"/>
              <w:ind w:left="-1122" w:firstLine="283"/>
              <w:jc w:val="center"/>
              <w:rPr>
                <w:lang w:val="ru-RU"/>
              </w:rPr>
            </w:pPr>
            <w:r w:rsidRPr="00667EB4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667EB4">
              <w:rPr>
                <w:lang w:val="ru-RU"/>
              </w:rPr>
              <w:br/>
            </w:r>
            <w:r w:rsidRPr="00667EB4">
              <w:rPr>
                <w:color w:val="000000"/>
                <w:sz w:val="20"/>
                <w:lang w:val="ru-RU"/>
              </w:rPr>
              <w:t>Министра финансов</w:t>
            </w:r>
            <w:r w:rsidRPr="00667EB4">
              <w:rPr>
                <w:lang w:val="ru-RU"/>
              </w:rPr>
              <w:br/>
            </w:r>
            <w:r w:rsidRPr="00667EB4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67EB4">
              <w:rPr>
                <w:lang w:val="ru-RU"/>
              </w:rPr>
              <w:br/>
            </w:r>
            <w:r w:rsidRPr="00667EB4">
              <w:rPr>
                <w:color w:val="000000"/>
                <w:sz w:val="20"/>
                <w:lang w:val="ru-RU"/>
              </w:rPr>
              <w:t>от 19 января 2022 года № 52</w:t>
            </w:r>
          </w:p>
        </w:tc>
      </w:tr>
    </w:tbl>
    <w:p w14:paraId="7E1BF23C" w14:textId="77777777" w:rsidR="00485EAA" w:rsidRPr="00667EB4" w:rsidRDefault="00000000">
      <w:pPr>
        <w:spacing w:after="0"/>
        <w:rPr>
          <w:lang w:val="ru-RU"/>
        </w:rPr>
      </w:pPr>
      <w:bookmarkStart w:id="7" w:name="z14"/>
      <w:r w:rsidRPr="00667EB4">
        <w:rPr>
          <w:b/>
          <w:color w:val="000000"/>
          <w:lang w:val="ru-RU"/>
        </w:rPr>
        <w:t xml:space="preserve"> Перечень товаров, по которым государственные закупки осуществляются из электронного каталога товаров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6150"/>
      </w:tblGrid>
      <w:tr w:rsidR="00485EAA" w14:paraId="2BFA0ABA" w14:textId="77777777" w:rsidTr="00667EB4">
        <w:trPr>
          <w:trHeight w:val="30"/>
          <w:tblCellSpacing w:w="0" w:type="auto"/>
        </w:trPr>
        <w:tc>
          <w:tcPr>
            <w:tcW w:w="3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128E7ED" w14:textId="77777777" w:rsidR="00485EAA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639F3" w14:textId="77777777" w:rsidR="00485EAA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</w:tr>
      <w:tr w:rsidR="00485EAA" w14:paraId="3F7628D6" w14:textId="77777777" w:rsidTr="00667EB4">
        <w:trPr>
          <w:trHeight w:val="30"/>
          <w:tblCellSpacing w:w="0" w:type="auto"/>
        </w:trPr>
        <w:tc>
          <w:tcPr>
            <w:tcW w:w="3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A472E" w14:textId="77777777" w:rsidR="00485EAA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97FBD" w14:textId="77777777" w:rsidR="00485EAA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Канцелярские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товары</w:t>
            </w:r>
            <w:proofErr w:type="spellEnd"/>
          </w:p>
        </w:tc>
      </w:tr>
      <w:tr w:rsidR="00485EAA" w14:paraId="62472079" w14:textId="77777777" w:rsidTr="00667EB4">
        <w:trPr>
          <w:trHeight w:val="30"/>
          <w:tblCellSpacing w:w="0" w:type="auto"/>
        </w:trPr>
        <w:tc>
          <w:tcPr>
            <w:tcW w:w="3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975E8" w14:textId="77777777" w:rsidR="00485EAA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D08CC" w14:textId="77777777" w:rsidR="00485EAA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Хозяйственные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товары</w:t>
            </w:r>
            <w:proofErr w:type="spellEnd"/>
          </w:p>
        </w:tc>
      </w:tr>
      <w:tr w:rsidR="00485EAA" w:rsidRPr="00667EB4" w14:paraId="36A57C0C" w14:textId="77777777" w:rsidTr="00667EB4">
        <w:trPr>
          <w:trHeight w:val="30"/>
          <w:tblCellSpacing w:w="0" w:type="auto"/>
        </w:trPr>
        <w:tc>
          <w:tcPr>
            <w:tcW w:w="3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59BCB" w14:textId="77777777" w:rsidR="00485EAA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6B2C9" w14:textId="77777777" w:rsidR="00485EAA" w:rsidRPr="00667EB4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667EB4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</w:t>
            </w:r>
          </w:p>
        </w:tc>
      </w:tr>
      <w:tr w:rsidR="00485EAA" w14:paraId="2D8F00DE" w14:textId="77777777" w:rsidTr="00667EB4">
        <w:trPr>
          <w:trHeight w:val="30"/>
          <w:tblCellSpacing w:w="0" w:type="auto"/>
        </w:trPr>
        <w:tc>
          <w:tcPr>
            <w:tcW w:w="3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4A697" w14:textId="77777777" w:rsidR="00485EAA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7943F" w14:textId="77777777" w:rsidR="00485EAA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Электротовары</w:t>
            </w:r>
            <w:proofErr w:type="spellEnd"/>
          </w:p>
        </w:tc>
      </w:tr>
    </w:tbl>
    <w:p w14:paraId="6220FF2A" w14:textId="77777777" w:rsidR="00485EAA" w:rsidRDefault="00000000">
      <w:pPr>
        <w:spacing w:after="0"/>
      </w:pPr>
      <w:r>
        <w:br/>
      </w:r>
    </w:p>
    <w:p w14:paraId="76A1DFB8" w14:textId="1355EBE8" w:rsidR="00485EAA" w:rsidRDefault="00000000" w:rsidP="00667EB4">
      <w:pPr>
        <w:spacing w:after="0"/>
      </w:pPr>
      <w:r>
        <w:lastRenderedPageBreak/>
        <w:br/>
      </w:r>
    </w:p>
    <w:sectPr w:rsidR="00485EA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EAA"/>
    <w:rsid w:val="00485EAA"/>
    <w:rsid w:val="00667EB4"/>
    <w:rsid w:val="00A6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8735"/>
  <w15:docId w15:val="{8D45BC62-8A61-436C-80EE-AE714720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3</cp:revision>
  <dcterms:created xsi:type="dcterms:W3CDTF">2024-06-25T05:16:00Z</dcterms:created>
  <dcterms:modified xsi:type="dcterms:W3CDTF">2024-06-25T05:16:00Z</dcterms:modified>
</cp:coreProperties>
</file>